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887" w:type="dxa"/>
        <w:tblLook w:val="04A0" w:firstRow="1" w:lastRow="0" w:firstColumn="1" w:lastColumn="0" w:noHBand="0" w:noVBand="1"/>
      </w:tblPr>
      <w:tblGrid>
        <w:gridCol w:w="4907"/>
        <w:gridCol w:w="980"/>
      </w:tblGrid>
      <w:tr w:rsidR="00B93B8C" w:rsidRPr="00B93B8C" w14:paraId="650F211E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EFFD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Corn Supply and Demand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59BA8F0F" w14:textId="77777777" w:rsidR="00B93B8C" w:rsidRPr="00B93B8C" w:rsidRDefault="00B93B8C" w:rsidP="00B93B8C">
            <w:pPr>
              <w:spacing w:after="0" w:line="240" w:lineRule="auto"/>
              <w:jc w:val="center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USDA</w:t>
            </w:r>
          </w:p>
        </w:tc>
      </w:tr>
      <w:tr w:rsidR="00B93B8C" w:rsidRPr="00B93B8C" w14:paraId="3EEF616A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609B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Year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864D295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23</w:t>
            </w:r>
          </w:p>
        </w:tc>
      </w:tr>
      <w:tr w:rsidR="00B93B8C" w:rsidRPr="00B93B8C" w14:paraId="4742066A" w14:textId="77777777" w:rsidTr="00B93B8C">
        <w:trPr>
          <w:trHeight w:val="324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8FDB2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3CA95581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b/>
                <w:bCs/>
                <w:color w:val="000000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color w:val="000000"/>
                <w:kern w:val="0"/>
                <w:lang w:eastAsia="en-CA"/>
                <w14:ligatures w14:val="none"/>
              </w:rPr>
              <w:t>23/24</w:t>
            </w:r>
          </w:p>
        </w:tc>
      </w:tr>
      <w:tr w:rsidR="00B93B8C" w:rsidRPr="00B93B8C" w14:paraId="07369A3F" w14:textId="77777777" w:rsidTr="00B93B8C">
        <w:trPr>
          <w:trHeight w:val="312"/>
        </w:trPr>
        <w:tc>
          <w:tcPr>
            <w:tcW w:w="490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CD990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13346F9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b/>
                <w:bCs/>
                <w:color w:val="0000D4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color w:val="0000D4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0D9DBA5C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829EB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Planted Acres (millions)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DFCFDB5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 xml:space="preserve">       94.6 </w:t>
            </w:r>
          </w:p>
        </w:tc>
      </w:tr>
      <w:tr w:rsidR="00B93B8C" w:rsidRPr="00B93B8C" w14:paraId="6B7D2BAE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3185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Harvested Acres (Millions)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4CC98EE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 xml:space="preserve">       86.5 </w:t>
            </w:r>
          </w:p>
        </w:tc>
      </w:tr>
      <w:tr w:rsidR="00B93B8C" w:rsidRPr="00B93B8C" w14:paraId="72D055E2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1AFA4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Yield (bushels per acre)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7BC031E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 xml:space="preserve">     177.3 </w:t>
            </w:r>
          </w:p>
        </w:tc>
      </w:tr>
      <w:tr w:rsidR="00B93B8C" w:rsidRPr="00B93B8C" w14:paraId="6E7CDC35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BC3F3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 xml:space="preserve"> Harvested/Planted Acres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50191D10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91.4%</w:t>
            </w:r>
          </w:p>
        </w:tc>
      </w:tr>
      <w:tr w:rsidR="00B93B8C" w:rsidRPr="00B93B8C" w14:paraId="0DD543A8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8BE9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Production (millions)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B545889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color w:val="000000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color w:val="000000"/>
                <w:kern w:val="0"/>
                <w:lang w:eastAsia="en-CA"/>
                <w14:ligatures w14:val="none"/>
              </w:rPr>
              <w:t xml:space="preserve">   15,342 </w:t>
            </w:r>
          </w:p>
        </w:tc>
      </w:tr>
      <w:tr w:rsidR="00B93B8C" w:rsidRPr="00B93B8C" w14:paraId="2E96103D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14D3C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Stocks (millions)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64CE264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 xml:space="preserve">     1,360 </w:t>
            </w:r>
          </w:p>
        </w:tc>
      </w:tr>
      <w:tr w:rsidR="00B93B8C" w:rsidRPr="00B93B8C" w14:paraId="5DC39B39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9BBF1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Imports (million)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0ABE6D8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 xml:space="preserve">          25 </w:t>
            </w:r>
          </w:p>
        </w:tc>
      </w:tr>
      <w:tr w:rsidR="00B93B8C" w:rsidRPr="00B93B8C" w14:paraId="5E5A7AC4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6C0BC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 xml:space="preserve">      TOTAL SUPPLY (millions)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4DBCC83C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 xml:space="preserve">   16,727 </w:t>
            </w:r>
          </w:p>
        </w:tc>
      </w:tr>
      <w:tr w:rsidR="00B93B8C" w:rsidRPr="00B93B8C" w14:paraId="62A1B49A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48A4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4DA37F7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5DC82532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A68C9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Acres devoted to ethanol production (millions)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EB2D5FC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30.5</w:t>
            </w:r>
          </w:p>
        </w:tc>
      </w:tr>
      <w:tr w:rsidR="00B93B8C" w:rsidRPr="00B93B8C" w14:paraId="541C3E75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7EAB8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7C0482D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2323CCB9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EBF0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Seed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E2C436F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AD439FB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18F0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3289C841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09C119F0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14040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Food, Alcohol &amp; Industrial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2CAD103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6,805</w:t>
            </w:r>
          </w:p>
        </w:tc>
      </w:tr>
      <w:tr w:rsidR="00B93B8C" w:rsidRPr="00B93B8C" w14:paraId="631586AA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CC85B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 xml:space="preserve">    ethanol for fuel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56F1F6E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5,400</w:t>
            </w:r>
          </w:p>
        </w:tc>
      </w:tr>
      <w:tr w:rsidR="00B93B8C" w:rsidRPr="00B93B8C" w14:paraId="13CC8E8A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C2171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56FBC54A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49F8DEE3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4F1C4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Feed &amp; Residual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C3BB76E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5,700</w:t>
            </w:r>
          </w:p>
        </w:tc>
      </w:tr>
      <w:tr w:rsidR="00B93B8C" w:rsidRPr="00B93B8C" w14:paraId="3A71C7C4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B81E7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 xml:space="preserve">      ALL DOM. USE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2037A25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12,505</w:t>
            </w:r>
          </w:p>
        </w:tc>
      </w:tr>
      <w:tr w:rsidR="00B93B8C" w:rsidRPr="00B93B8C" w14:paraId="1782FC9E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97A61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8A89C5B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24159042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1FDA9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E0D0215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B734B6C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C0964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 xml:space="preserve">      EXPORTS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211443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2,100</w:t>
            </w:r>
          </w:p>
        </w:tc>
      </w:tr>
      <w:tr w:rsidR="00B93B8C" w:rsidRPr="00B93B8C" w14:paraId="68D9484F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14CB9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3589218F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color w:val="000000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color w:val="000000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5AA1D13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7E4F9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 xml:space="preserve">      TOTAL USAGE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3D82257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14,605</w:t>
            </w:r>
          </w:p>
        </w:tc>
      </w:tr>
      <w:tr w:rsidR="00B93B8C" w:rsidRPr="00B93B8C" w14:paraId="3EB0273B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A47F4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5317449D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7C9565A6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DE75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A01A7F7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7F36F7F6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996FB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ENDING STOCKS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FD1D076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2,122</w:t>
            </w:r>
          </w:p>
        </w:tc>
      </w:tr>
      <w:tr w:rsidR="00B93B8C" w:rsidRPr="00B93B8C" w14:paraId="157B167A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381F0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Ending Stocks adj. for DDG's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F2CD1D8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5DD1A5FE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9F2FB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Free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348B448D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77283E60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9FA22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Reserve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B5DC3A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color w:val="3366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color w:val="3366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3A110DDC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DDF1C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CCC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995274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color w:val="3366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color w:val="3366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798058B3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D91C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kern w:val="0"/>
                <w:lang w:eastAsia="en-CA"/>
                <w14:ligatures w14:val="none"/>
              </w:rPr>
              <w:t>Loan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9DF605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color w:val="3366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color w:val="3366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1F28F07B" w14:textId="77777777" w:rsidTr="00B93B8C">
        <w:trPr>
          <w:trHeight w:val="312"/>
        </w:trPr>
        <w:tc>
          <w:tcPr>
            <w:tcW w:w="4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7BC78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color w:val="3366FF"/>
                <w:kern w:val="0"/>
                <w:lang w:eastAsia="en-CA"/>
                <w14:ligatures w14:val="none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621BC" w14:textId="77777777" w:rsidR="00B93B8C" w:rsidRPr="00B93B8C" w:rsidRDefault="00B93B8C" w:rsidP="00B93B8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</w:p>
        </w:tc>
      </w:tr>
      <w:tr w:rsidR="00B93B8C" w:rsidRPr="00B93B8C" w14:paraId="010CA0CD" w14:textId="77777777" w:rsidTr="00B93B8C">
        <w:trPr>
          <w:trHeight w:val="312"/>
        </w:trPr>
        <w:tc>
          <w:tcPr>
            <w:tcW w:w="4907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000000"/>
            <w:noWrap/>
            <w:vAlign w:val="bottom"/>
            <w:hideMark/>
          </w:tcPr>
          <w:p w14:paraId="009E6798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Times New Roman"/>
                <w:b/>
                <w:bCs/>
                <w:color w:val="FFFF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color w:val="FFFFFF"/>
                <w:kern w:val="0"/>
                <w:lang w:eastAsia="en-CA"/>
                <w14:ligatures w14:val="none"/>
              </w:rPr>
              <w:lastRenderedPageBreak/>
              <w:t>STOCK/USE (%)</w:t>
            </w:r>
          </w:p>
        </w:tc>
        <w:tc>
          <w:tcPr>
            <w:tcW w:w="98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000000"/>
            <w:noWrap/>
            <w:vAlign w:val="bottom"/>
            <w:hideMark/>
          </w:tcPr>
          <w:p w14:paraId="57F8DB94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Times New Roman"/>
                <w:b/>
                <w:bCs/>
                <w:color w:val="FFFF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Times New Roman"/>
                <w:b/>
                <w:bCs/>
                <w:color w:val="FFFFFF"/>
                <w:kern w:val="0"/>
                <w:lang w:eastAsia="en-CA"/>
                <w14:ligatures w14:val="none"/>
              </w:rPr>
              <w:t>14.5%</w:t>
            </w:r>
          </w:p>
        </w:tc>
      </w:tr>
    </w:tbl>
    <w:p w14:paraId="35292471" w14:textId="77777777" w:rsidR="00EA071D" w:rsidRDefault="00EA071D"/>
    <w:tbl>
      <w:tblPr>
        <w:tblW w:w="5560" w:type="dxa"/>
        <w:tblLook w:val="04A0" w:firstRow="1" w:lastRow="0" w:firstColumn="1" w:lastColumn="0" w:noHBand="0" w:noVBand="1"/>
      </w:tblPr>
      <w:tblGrid>
        <w:gridCol w:w="4340"/>
        <w:gridCol w:w="1220"/>
      </w:tblGrid>
      <w:tr w:rsidR="00B93B8C" w:rsidRPr="00B93B8C" w14:paraId="2F2D2099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AA35A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Soybean Supply and Demand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7199AA74" w14:textId="77777777" w:rsidR="00B93B8C" w:rsidRPr="00B93B8C" w:rsidRDefault="00B93B8C" w:rsidP="00B93B8C">
            <w:pPr>
              <w:spacing w:after="0" w:line="240" w:lineRule="auto"/>
              <w:jc w:val="center"/>
              <w:rPr>
                <w:rFonts w:ascii="Helv" w:eastAsia="Times New Roman" w:hAnsi="Helv" w:cs="Arial"/>
                <w:b/>
                <w:bCs/>
                <w:color w:val="DD0806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color w:val="DD0806"/>
                <w:kern w:val="0"/>
                <w:lang w:eastAsia="en-CA"/>
                <w14:ligatures w14:val="none"/>
              </w:rPr>
              <w:t>USDA</w:t>
            </w:r>
          </w:p>
        </w:tc>
      </w:tr>
      <w:tr w:rsidR="00B93B8C" w:rsidRPr="00B93B8C" w14:paraId="645A7112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85C2E" w14:textId="77777777" w:rsidR="00B93B8C" w:rsidRPr="00B93B8C" w:rsidRDefault="00B93B8C" w:rsidP="00B93B8C">
            <w:pPr>
              <w:spacing w:after="0" w:line="240" w:lineRule="auto"/>
              <w:jc w:val="center"/>
              <w:rPr>
                <w:rFonts w:ascii="Helv" w:eastAsia="Times New Roman" w:hAnsi="Helv" w:cs="Arial"/>
                <w:b/>
                <w:bCs/>
                <w:color w:val="DD0806"/>
                <w:kern w:val="0"/>
                <w:lang w:eastAsia="en-CA"/>
                <w14:ligatures w14:val="none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00053F4F" w14:textId="77777777" w:rsidR="00B93B8C" w:rsidRPr="00B93B8C" w:rsidRDefault="00B93B8C" w:rsidP="00B93B8C">
            <w:pPr>
              <w:spacing w:after="0" w:line="240" w:lineRule="auto"/>
              <w:jc w:val="center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23</w:t>
            </w:r>
          </w:p>
        </w:tc>
      </w:tr>
      <w:tr w:rsidR="00B93B8C" w:rsidRPr="00B93B8C" w14:paraId="36E79840" w14:textId="77777777" w:rsidTr="00B93B8C">
        <w:trPr>
          <w:trHeight w:val="336"/>
        </w:trPr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B0A24B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A0E0E0"/>
            <w:noWrap/>
            <w:vAlign w:val="bottom"/>
            <w:hideMark/>
          </w:tcPr>
          <w:p w14:paraId="1F4F0E62" w14:textId="77777777" w:rsidR="00B93B8C" w:rsidRPr="00B93B8C" w:rsidRDefault="00B93B8C" w:rsidP="00B93B8C">
            <w:pPr>
              <w:spacing w:after="0" w:line="240" w:lineRule="auto"/>
              <w:jc w:val="center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23/24</w:t>
            </w:r>
          </w:p>
        </w:tc>
      </w:tr>
      <w:tr w:rsidR="00B93B8C" w:rsidRPr="00B93B8C" w14:paraId="56C88D6A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89023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SOYBEANS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424E7418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7736ABA7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60D6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Planted Acres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229CDF7E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83.6</w:t>
            </w:r>
          </w:p>
        </w:tc>
      </w:tr>
      <w:tr w:rsidR="00B93B8C" w:rsidRPr="00B93B8C" w14:paraId="2428393D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41F6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Harvested Acres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271678E2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82.4</w:t>
            </w:r>
          </w:p>
        </w:tc>
      </w:tr>
      <w:tr w:rsidR="00B93B8C" w:rsidRPr="00B93B8C" w14:paraId="51BB25DE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8A969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Yield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50F7E93A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50.6</w:t>
            </w:r>
          </w:p>
        </w:tc>
      </w:tr>
      <w:tr w:rsidR="00B93B8C" w:rsidRPr="00B93B8C" w14:paraId="5B5C37FB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8A0A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% Harvested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4727C277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98.6%</w:t>
            </w:r>
          </w:p>
        </w:tc>
      </w:tr>
      <w:tr w:rsidR="00B93B8C" w:rsidRPr="00B93B8C" w14:paraId="6138714D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C6F79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Production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52AD663F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4,165</w:t>
            </w:r>
          </w:p>
        </w:tc>
      </w:tr>
      <w:tr w:rsidR="00B93B8C" w:rsidRPr="00B93B8C" w14:paraId="54AD09BD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F7ED3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Stocks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6391350C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264</w:t>
            </w:r>
          </w:p>
        </w:tc>
      </w:tr>
      <w:tr w:rsidR="00B93B8C" w:rsidRPr="00B93B8C" w14:paraId="75A30512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8595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Imports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0B206A84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25</w:t>
            </w:r>
          </w:p>
        </w:tc>
      </w:tr>
      <w:tr w:rsidR="00B93B8C" w:rsidRPr="00B93B8C" w14:paraId="526C136E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66972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 xml:space="preserve">      TOTAL SUPPLY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3307EF17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4,454</w:t>
            </w:r>
          </w:p>
        </w:tc>
      </w:tr>
      <w:tr w:rsidR="00B93B8C" w:rsidRPr="00B93B8C" w14:paraId="7311B7BD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24725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7EE0044B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114425A5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2CFAA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Crush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11A565EE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2,300</w:t>
            </w:r>
          </w:p>
        </w:tc>
      </w:tr>
      <w:tr w:rsidR="00B93B8C" w:rsidRPr="00B93B8C" w14:paraId="4F4FF3BA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4D7AC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Seed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7DB2CC2E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100</w:t>
            </w:r>
          </w:p>
        </w:tc>
      </w:tr>
      <w:tr w:rsidR="00B93B8C" w:rsidRPr="00B93B8C" w14:paraId="46215660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5F984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Feed &amp; Residual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1C8219B8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13</w:t>
            </w:r>
          </w:p>
        </w:tc>
      </w:tr>
      <w:tr w:rsidR="00B93B8C" w:rsidRPr="00B93B8C" w14:paraId="071566D3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B7300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54777D79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113</w:t>
            </w:r>
          </w:p>
        </w:tc>
      </w:tr>
      <w:tr w:rsidR="00B93B8C" w:rsidRPr="00B93B8C" w14:paraId="2D880910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6544A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 xml:space="preserve">      ALL DOM. USE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02AC7819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2,413</w:t>
            </w:r>
          </w:p>
        </w:tc>
      </w:tr>
      <w:tr w:rsidR="00B93B8C" w:rsidRPr="00B93B8C" w14:paraId="2B6E5CA3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06435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13A13B58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C3E8367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49F7F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 xml:space="preserve">      EXPORTS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34C7B383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1,700</w:t>
            </w:r>
          </w:p>
        </w:tc>
      </w:tr>
      <w:tr w:rsidR="00B93B8C" w:rsidRPr="00B93B8C" w14:paraId="1CD8AA42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3E5F4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08D98BE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39BBBE5E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86631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 xml:space="preserve">      TOTAL USAGE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404532D4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4,114</w:t>
            </w:r>
          </w:p>
        </w:tc>
      </w:tr>
      <w:tr w:rsidR="00B93B8C" w:rsidRPr="00B93B8C" w14:paraId="2E886391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2DD55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21720722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7415D035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07EB4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ENDING STOCKS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2DE98EBE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340</w:t>
            </w:r>
          </w:p>
        </w:tc>
      </w:tr>
      <w:tr w:rsidR="00B93B8C" w:rsidRPr="00B93B8C" w14:paraId="459E3D14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18282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Free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7D587570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3EF13A61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9F79D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CCC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47BD299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70E92519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981BD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Loan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A0E0E0"/>
            <w:noWrap/>
            <w:vAlign w:val="bottom"/>
            <w:hideMark/>
          </w:tcPr>
          <w:p w14:paraId="4FD31C15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10451395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11742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61D76" w14:textId="77777777" w:rsidR="00B93B8C" w:rsidRPr="00B93B8C" w:rsidRDefault="00B93B8C" w:rsidP="00B93B8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</w:p>
        </w:tc>
      </w:tr>
      <w:tr w:rsidR="00B93B8C" w:rsidRPr="00B93B8C" w14:paraId="03FED135" w14:textId="77777777" w:rsidTr="00B93B8C">
        <w:trPr>
          <w:trHeight w:val="324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450CFB31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color w:val="FFFF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color w:val="FFFFFF"/>
                <w:kern w:val="0"/>
                <w:lang w:eastAsia="en-CA"/>
                <w14:ligatures w14:val="none"/>
              </w:rPr>
              <w:t>STOCK/USE (%)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1E0D6C42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b/>
                <w:bCs/>
                <w:color w:val="FFFF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color w:val="FFFFFF"/>
                <w:kern w:val="0"/>
                <w:lang w:eastAsia="en-CA"/>
                <w14:ligatures w14:val="none"/>
              </w:rPr>
              <w:t>8.3%</w:t>
            </w:r>
          </w:p>
        </w:tc>
      </w:tr>
    </w:tbl>
    <w:p w14:paraId="34D9C5D0" w14:textId="77777777" w:rsidR="00B93B8C" w:rsidRDefault="00B93B8C"/>
    <w:tbl>
      <w:tblPr>
        <w:tblW w:w="5460" w:type="dxa"/>
        <w:tblLook w:val="04A0" w:firstRow="1" w:lastRow="0" w:firstColumn="1" w:lastColumn="0" w:noHBand="0" w:noVBand="1"/>
      </w:tblPr>
      <w:tblGrid>
        <w:gridCol w:w="4420"/>
        <w:gridCol w:w="1040"/>
      </w:tblGrid>
      <w:tr w:rsidR="00B93B8C" w:rsidRPr="00B93B8C" w14:paraId="73DFA774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BFA90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Wheat Supply and Demand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C682EFE" w14:textId="77777777" w:rsidR="00B93B8C" w:rsidRPr="00B93B8C" w:rsidRDefault="00B93B8C" w:rsidP="00B93B8C">
            <w:pPr>
              <w:spacing w:after="0" w:line="240" w:lineRule="auto"/>
              <w:jc w:val="center"/>
              <w:rPr>
                <w:rFonts w:ascii="Helv" w:eastAsia="Times New Roman" w:hAnsi="Helv" w:cs="Arial"/>
                <w:b/>
                <w:bCs/>
                <w:color w:val="DD0806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color w:val="DD0806"/>
                <w:kern w:val="0"/>
                <w:lang w:eastAsia="en-CA"/>
                <w14:ligatures w14:val="none"/>
              </w:rPr>
              <w:t>USDA</w:t>
            </w:r>
          </w:p>
        </w:tc>
      </w:tr>
      <w:tr w:rsidR="00B93B8C" w:rsidRPr="00B93B8C" w14:paraId="540901CC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7FD9B" w14:textId="77777777" w:rsidR="00B93B8C" w:rsidRPr="00B93B8C" w:rsidRDefault="00B93B8C" w:rsidP="00B93B8C">
            <w:pPr>
              <w:spacing w:after="0" w:line="240" w:lineRule="auto"/>
              <w:jc w:val="center"/>
              <w:rPr>
                <w:rFonts w:ascii="Helv" w:eastAsia="Times New Roman" w:hAnsi="Helv" w:cs="Arial"/>
                <w:b/>
                <w:bCs/>
                <w:color w:val="DD0806"/>
                <w:kern w:val="0"/>
                <w:lang w:eastAsia="en-CA"/>
                <w14:ligatures w14:val="none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73915E0" w14:textId="77777777" w:rsidR="00B93B8C" w:rsidRPr="00B93B8C" w:rsidRDefault="00B93B8C" w:rsidP="00B93B8C">
            <w:pPr>
              <w:spacing w:after="0" w:line="240" w:lineRule="auto"/>
              <w:jc w:val="center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23</w:t>
            </w:r>
          </w:p>
        </w:tc>
      </w:tr>
      <w:tr w:rsidR="00B93B8C" w:rsidRPr="00B93B8C" w14:paraId="66CAE4A3" w14:textId="77777777" w:rsidTr="00B93B8C">
        <w:trPr>
          <w:trHeight w:val="324"/>
        </w:trPr>
        <w:tc>
          <w:tcPr>
            <w:tcW w:w="4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6DDA0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6CAF0"/>
            <w:noWrap/>
            <w:vAlign w:val="bottom"/>
            <w:hideMark/>
          </w:tcPr>
          <w:p w14:paraId="4EC14041" w14:textId="77777777" w:rsidR="00B93B8C" w:rsidRPr="00B93B8C" w:rsidRDefault="00B93B8C" w:rsidP="00B93B8C">
            <w:pPr>
              <w:spacing w:after="0" w:line="240" w:lineRule="auto"/>
              <w:jc w:val="center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23/24</w:t>
            </w:r>
          </w:p>
        </w:tc>
      </w:tr>
      <w:tr w:rsidR="00B93B8C" w:rsidRPr="00B93B8C" w14:paraId="1989348E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B2380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01D27B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02386DC3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B1F158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Planted Acres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8849AEE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49.6</w:t>
            </w:r>
          </w:p>
        </w:tc>
      </w:tr>
      <w:tr w:rsidR="00B93B8C" w:rsidRPr="00B93B8C" w14:paraId="232F12FE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78863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Harvested Acres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C9820CC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D4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D4"/>
                <w:kern w:val="0"/>
                <w:lang w:eastAsia="en-CA"/>
                <w14:ligatures w14:val="none"/>
              </w:rPr>
              <w:t>37.3</w:t>
            </w:r>
          </w:p>
        </w:tc>
      </w:tr>
      <w:tr w:rsidR="00B93B8C" w:rsidRPr="00B93B8C" w14:paraId="29032C4C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F86ED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Yield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58C21742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D4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D4"/>
                <w:kern w:val="0"/>
                <w:lang w:eastAsia="en-CA"/>
                <w14:ligatures w14:val="none"/>
              </w:rPr>
              <w:t>48.6</w:t>
            </w:r>
          </w:p>
        </w:tc>
      </w:tr>
      <w:tr w:rsidR="00B93B8C" w:rsidRPr="00B93B8C" w14:paraId="2864747A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C739F8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lastRenderedPageBreak/>
              <w:t>% Harvested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B07E18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0.752</w:t>
            </w:r>
          </w:p>
        </w:tc>
      </w:tr>
      <w:tr w:rsidR="00B93B8C" w:rsidRPr="00B93B8C" w14:paraId="148526E9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D5443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Production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0A6A7EF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1,812</w:t>
            </w:r>
          </w:p>
        </w:tc>
      </w:tr>
      <w:tr w:rsidR="00B93B8C" w:rsidRPr="00B93B8C" w14:paraId="72887594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327D21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Stocks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52F74114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570</w:t>
            </w:r>
          </w:p>
        </w:tc>
      </w:tr>
      <w:tr w:rsidR="00B93B8C" w:rsidRPr="00B93B8C" w14:paraId="344A50A8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139C62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Imports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36351EA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140</w:t>
            </w:r>
          </w:p>
        </w:tc>
      </w:tr>
      <w:tr w:rsidR="00B93B8C" w:rsidRPr="00B93B8C" w14:paraId="477F675F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04FDEC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 xml:space="preserve">     TOTAL SUPPLY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348E05C0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2,522</w:t>
            </w:r>
          </w:p>
        </w:tc>
      </w:tr>
      <w:tr w:rsidR="00B93B8C" w:rsidRPr="00B93B8C" w14:paraId="166ADDC3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AD926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6D78DE2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8D30466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CA4055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Seed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612C317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64</w:t>
            </w:r>
          </w:p>
        </w:tc>
      </w:tr>
      <w:tr w:rsidR="00B93B8C" w:rsidRPr="00B93B8C" w14:paraId="647D383D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5C9BF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Food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35D91812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960</w:t>
            </w:r>
          </w:p>
        </w:tc>
      </w:tr>
      <w:tr w:rsidR="00B93B8C" w:rsidRPr="00B93B8C" w14:paraId="3A249515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37ADD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Feed &amp; Residual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5BED500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90</w:t>
            </w:r>
          </w:p>
        </w:tc>
      </w:tr>
      <w:tr w:rsidR="00B93B8C" w:rsidRPr="00B93B8C" w14:paraId="058328FA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780D5D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 xml:space="preserve">     TOTAL DOM. USE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0A56E3F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1,114</w:t>
            </w:r>
          </w:p>
        </w:tc>
      </w:tr>
      <w:tr w:rsidR="00B93B8C" w:rsidRPr="00B93B8C" w14:paraId="781D7EF4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7BA3E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70409192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3874D335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C4CA8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Grain Exports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D357FCD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710</w:t>
            </w:r>
          </w:p>
        </w:tc>
      </w:tr>
      <w:tr w:rsidR="00B93B8C" w:rsidRPr="00B93B8C" w14:paraId="4F891AFF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D77C48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Product Exports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9C7C2CE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1D660E7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D9163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 xml:space="preserve">     TOTAL EXPORTS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41F5A42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710</w:t>
            </w:r>
          </w:p>
        </w:tc>
      </w:tr>
      <w:tr w:rsidR="00B93B8C" w:rsidRPr="00B93B8C" w14:paraId="2BA95A7C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507055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40F254B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71AA0552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0104A4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 xml:space="preserve">     TOTAL USAGE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11BC6E5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1,824</w:t>
            </w:r>
          </w:p>
        </w:tc>
      </w:tr>
      <w:tr w:rsidR="00B93B8C" w:rsidRPr="00B93B8C" w14:paraId="1042734D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B1B98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337E52FD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F3D68C5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4E1E12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ENDING STOCKS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2FE49539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698</w:t>
            </w:r>
          </w:p>
        </w:tc>
      </w:tr>
      <w:tr w:rsidR="00B93B8C" w:rsidRPr="00B93B8C" w14:paraId="42A7A937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E94F32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Free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0E8FEDEF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5344658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137015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Reserve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45BFABF2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4E44D52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B793C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Loan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18E6AF6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65EEDADD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773E7F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CCC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6CAF0"/>
            <w:noWrap/>
            <w:vAlign w:val="bottom"/>
            <w:hideMark/>
          </w:tcPr>
          <w:p w14:paraId="6AA563B4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color w:val="0000FF"/>
                <w:kern w:val="0"/>
                <w:lang w:eastAsia="en-CA"/>
                <w14:ligatures w14:val="none"/>
              </w:rPr>
              <w:t> </w:t>
            </w:r>
          </w:p>
        </w:tc>
      </w:tr>
      <w:tr w:rsidR="00B93B8C" w:rsidRPr="00B93B8C" w14:paraId="30A3D3C5" w14:textId="77777777" w:rsidTr="00B93B8C">
        <w:trPr>
          <w:trHeight w:val="312"/>
        </w:trPr>
        <w:tc>
          <w:tcPr>
            <w:tcW w:w="4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4F2E66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3B7ED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kern w:val="0"/>
                <w:lang w:eastAsia="en-CA"/>
                <w14:ligatures w14:val="none"/>
              </w:rPr>
            </w:pPr>
          </w:p>
        </w:tc>
      </w:tr>
      <w:tr w:rsidR="00B93B8C" w:rsidRPr="00B93B8C" w14:paraId="751A5A4B" w14:textId="77777777" w:rsidTr="00B93B8C">
        <w:trPr>
          <w:trHeight w:val="312"/>
        </w:trPr>
        <w:tc>
          <w:tcPr>
            <w:tcW w:w="442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000000"/>
            <w:noWrap/>
            <w:vAlign w:val="bottom"/>
            <w:hideMark/>
          </w:tcPr>
          <w:p w14:paraId="17FFE9C9" w14:textId="77777777" w:rsidR="00B93B8C" w:rsidRPr="00B93B8C" w:rsidRDefault="00B93B8C" w:rsidP="00B93B8C">
            <w:pPr>
              <w:spacing w:after="0" w:line="240" w:lineRule="auto"/>
              <w:rPr>
                <w:rFonts w:ascii="Helv" w:eastAsia="Times New Roman" w:hAnsi="Helv" w:cs="Arial"/>
                <w:b/>
                <w:bCs/>
                <w:color w:val="FFFF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color w:val="FFFFFF"/>
                <w:kern w:val="0"/>
                <w:lang w:eastAsia="en-CA"/>
                <w14:ligatures w14:val="none"/>
              </w:rPr>
              <w:t>STOCKS/USE (%)</w:t>
            </w:r>
          </w:p>
        </w:tc>
        <w:tc>
          <w:tcPr>
            <w:tcW w:w="104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000000"/>
            <w:noWrap/>
            <w:vAlign w:val="bottom"/>
            <w:hideMark/>
          </w:tcPr>
          <w:p w14:paraId="4FB886DB" w14:textId="77777777" w:rsidR="00B93B8C" w:rsidRPr="00B93B8C" w:rsidRDefault="00B93B8C" w:rsidP="00B93B8C">
            <w:pPr>
              <w:spacing w:after="0" w:line="240" w:lineRule="auto"/>
              <w:jc w:val="right"/>
              <w:rPr>
                <w:rFonts w:ascii="Helv" w:eastAsia="Times New Roman" w:hAnsi="Helv" w:cs="Arial"/>
                <w:b/>
                <w:bCs/>
                <w:color w:val="FFFFFF"/>
                <w:kern w:val="0"/>
                <w:lang w:eastAsia="en-CA"/>
                <w14:ligatures w14:val="none"/>
              </w:rPr>
            </w:pPr>
            <w:r w:rsidRPr="00B93B8C">
              <w:rPr>
                <w:rFonts w:ascii="Helv" w:eastAsia="Times New Roman" w:hAnsi="Helv" w:cs="Arial"/>
                <w:b/>
                <w:bCs/>
                <w:color w:val="FFFFFF"/>
                <w:kern w:val="0"/>
                <w:lang w:eastAsia="en-CA"/>
                <w14:ligatures w14:val="none"/>
              </w:rPr>
              <w:t>38.3%</w:t>
            </w:r>
          </w:p>
        </w:tc>
      </w:tr>
    </w:tbl>
    <w:p w14:paraId="3650CE3C" w14:textId="77777777" w:rsidR="00B93B8C" w:rsidRDefault="00B93B8C"/>
    <w:sectPr w:rsidR="00B93B8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B8C"/>
    <w:rsid w:val="00362C5D"/>
    <w:rsid w:val="005932C7"/>
    <w:rsid w:val="00B93B8C"/>
    <w:rsid w:val="00EA0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86C009"/>
  <w15:chartTrackingRefBased/>
  <w15:docId w15:val="{8958BAB3-7E48-4FDF-8974-7290D7C7F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87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McGugan, Don</dc:creator>
  <cp:keywords/>
  <dc:description/>
  <cp:lastModifiedBy>McGugan, Don</cp:lastModifiedBy>
  <cp:revision>1</cp:revision>
  <dcterms:created xsi:type="dcterms:W3CDTF">2024-04-24T14:59:00Z</dcterms:created>
  <dcterms:modified xsi:type="dcterms:W3CDTF">2024-04-24T15:02:00Z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cf00cb3-7a5d-4674-b157-6d675423df49_Enabled">
    <vt:lpwstr>true</vt:lpwstr>
  </property>
  <property fmtid="{D5CDD505-2E9C-101B-9397-08002B2CF9AE}" pid="3" name="MSIP_Label_0cf00cb3-7a5d-4674-b157-6d675423df49_SetDate">
    <vt:lpwstr>2024-04-24T15:02:28Z</vt:lpwstr>
  </property>
  <property fmtid="{D5CDD505-2E9C-101B-9397-08002B2CF9AE}" pid="4" name="MSIP_Label_0cf00cb3-7a5d-4674-b157-6d675423df49_Method">
    <vt:lpwstr>Standard</vt:lpwstr>
  </property>
  <property fmtid="{D5CDD505-2E9C-101B-9397-08002B2CF9AE}" pid="5" name="MSIP_Label_0cf00cb3-7a5d-4674-b157-6d675423df49_Name">
    <vt:lpwstr>Internal</vt:lpwstr>
  </property>
  <property fmtid="{D5CDD505-2E9C-101B-9397-08002B2CF9AE}" pid="6" name="MSIP_Label_0cf00cb3-7a5d-4674-b157-6d675423df49_SiteId">
    <vt:lpwstr>ece76e02-a02b-4c4a-906d-98a34c5ce07a</vt:lpwstr>
  </property>
  <property fmtid="{D5CDD505-2E9C-101B-9397-08002B2CF9AE}" pid="7" name="MSIP_Label_0cf00cb3-7a5d-4674-b157-6d675423df49_ActionId">
    <vt:lpwstr>0344fe4e-6e90-4976-a5bf-9f62bb570f85</vt:lpwstr>
  </property>
  <property fmtid="{D5CDD505-2E9C-101B-9397-08002B2CF9AE}" pid="8" name="MSIP_Label_0cf00cb3-7a5d-4674-b157-6d675423df49_ContentBits">
    <vt:lpwstr>0</vt:lpwstr>
  </property>
</Properties>
</file>